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sz w:val="24"/>
        </w:rPr>
      </w:pPr>
      <w:r>
        <w:rPr>
          <w:b/>
          <w:sz w:val="24"/>
        </w:rPr>
        <w:t>Совет депутатов</w:t>
      </w:r>
    </w:p>
    <w:p>
      <w:pPr>
        <w:pStyle w:val="2"/>
        <w:rPr>
          <w:b/>
          <w:sz w:val="24"/>
        </w:rPr>
      </w:pPr>
      <w:r>
        <w:rPr>
          <w:b/>
          <w:sz w:val="24"/>
        </w:rPr>
        <w:t>муниципального образования – сельского                                                              поселения«</w:t>
      </w:r>
      <w:r>
        <w:rPr>
          <w:b/>
          <w:sz w:val="24"/>
          <w:lang w:val="ru-RU"/>
        </w:rPr>
        <w:t>Буй</w:t>
      </w:r>
      <w:r>
        <w:rPr>
          <w:b/>
          <w:sz w:val="24"/>
        </w:rPr>
        <w:t>ское» первого созыва Бичурского района</w:t>
      </w:r>
    </w:p>
    <w:p>
      <w:pPr>
        <w:pStyle w:val="2"/>
        <w:spacing w:after="360"/>
        <w:rPr>
          <w:b/>
          <w:sz w:val="24"/>
        </w:rPr>
      </w:pPr>
      <w:r>
        <w:rPr>
          <w:b/>
          <w:sz w:val="24"/>
        </w:rPr>
        <w:t>Республики Бурятия</w:t>
      </w:r>
    </w:p>
    <w:p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 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.12.2005.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О  принятии Положения администрации муниципального</w:t>
      </w:r>
    </w:p>
    <w:p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– сельского поселения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b/>
          <w:sz w:val="24"/>
          <w:szCs w:val="24"/>
        </w:rPr>
        <w:t>ское»</w:t>
      </w:r>
    </w:p>
    <w:p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Бичурского района Республики Бурятия»</w:t>
      </w:r>
    </w:p>
    <w:p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Рассмотрев проект Положения администрации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ское» Бичурского района Республики Бурятия, Совет депутатов муниципального образования -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ское» решил: 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Положение администрации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Бичурского района Республики Бурятия.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Положение утрачивает свою силу по мере вступления в        силу Положения в новой редакции.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муниципального образование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(</w:t>
      </w:r>
      <w:r>
        <w:rPr>
          <w:rFonts w:ascii="Times New Roman" w:hAnsi="Times New Roman" w:cs="Times New Roman"/>
          <w:sz w:val="24"/>
          <w:szCs w:val="24"/>
          <w:lang w:val="ru-RU"/>
        </w:rPr>
        <w:t>Сидорову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В.Ю.</w:t>
      </w:r>
      <w:r>
        <w:rPr>
          <w:rFonts w:ascii="Times New Roman" w:hAnsi="Times New Roman" w:cs="Times New Roman"/>
          <w:sz w:val="24"/>
          <w:szCs w:val="24"/>
        </w:rPr>
        <w:t>) представить данное Положение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ское» для регистрации в соответствующих органах определенных действующим законодательством  Российской Федерации и Республики Бурятия, в течении трех дней со дня принятия данного Положения. 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.    Контроль за исполнением настоящего решения возложить на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председателя Совета депутатов сельского поселения (</w:t>
      </w:r>
      <w:r>
        <w:rPr>
          <w:rFonts w:ascii="Times New Roman" w:hAnsi="Times New Roman" w:cs="Times New Roman"/>
          <w:sz w:val="24"/>
          <w:szCs w:val="24"/>
          <w:lang w:val="ru-RU"/>
        </w:rPr>
        <w:t>Сидорова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В.Ю</w:t>
      </w:r>
      <w:r>
        <w:rPr>
          <w:rFonts w:ascii="Times New Roman" w:hAnsi="Times New Roman" w:cs="Times New Roman"/>
          <w:sz w:val="24"/>
          <w:szCs w:val="24"/>
        </w:rPr>
        <w:t>.).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                    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ское»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.Ю.Сидоров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–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ское»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.Ю.Сидоров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Принят:</w:t>
      </w:r>
    </w:p>
    <w:p>
      <w:pPr>
        <w:pStyle w:val="13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решением Совета депутатов</w:t>
      </w:r>
    </w:p>
    <w:p>
      <w:pPr>
        <w:pStyle w:val="13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муниципального образования -</w:t>
      </w:r>
    </w:p>
    <w:p>
      <w:pPr>
        <w:pStyle w:val="13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сельского поселения «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ское»</w:t>
      </w:r>
    </w:p>
    <w:p>
      <w:pPr>
        <w:pStyle w:val="13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Бичурского района Республики Бурятия</w:t>
      </w:r>
    </w:p>
    <w:p>
      <w:pPr>
        <w:pStyle w:val="13"/>
        <w:widowControl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№ 1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 от « 1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»  декабря 2005.</w:t>
      </w:r>
    </w:p>
    <w:p>
      <w:pPr>
        <w:pStyle w:val="13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pStyle w:val="13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</w:t>
      </w: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БИЧУРСКОГО РАЙОНА РЕСПУБЛИКИ БУРЯТИЯ</w:t>
      </w: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БИЧУРСКОГО РАЙОНА РЕСПУБЛИКИ БУРЯТИЯ</w:t>
      </w:r>
    </w:p>
    <w:p>
      <w:pPr>
        <w:pStyle w:val="12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I. Общие положения</w:t>
      </w:r>
    </w:p>
    <w:p>
      <w:pPr>
        <w:pStyle w:val="12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1.Правовой статус Администрации Муниципального образования – сельского поселения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b/>
          <w:sz w:val="24"/>
          <w:szCs w:val="24"/>
        </w:rPr>
        <w:t>ское» Бичурского района Республики Бурятия.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Администрация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Бичурского района Республики Бурятия (далее по тексту - Администрация) является исполнительным органом 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ское» Бичурского района Республики Бурятия и правопреемником Еланской сельской администрации. 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Администрация в своей деятельности руководствуется Конституцией Российской Федерации, Конституцией Республики Бурятия, федеральным и республиканским законодательством, Указами Президента РФ, Президента РБ, Уставом муниципального образования .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Бичурского района Республики Бурятия и настоящим Положением.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Администрацию возглавляет глава муниципального образования 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Сидоров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Вячеслав Юрьевич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образование- сельского поселения «Буйское» Бичурского района Республики Бурятия является правопреемником Буйской сельской администрации.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является юридическим лицом, имеет казенное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имеет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печать , штампы и бланки со своим наименованием.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5.Администрация имеет право открывать бюджетные, внебюджетные, расчетные, специальные и валютные счета в порядке определенным действующим законодательством Российской Федерации.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Структура Администрации и размер расходов на ее содержание утверждаются  Советом депутатов (далее по тексту – Совет депутатов).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7. </w:t>
      </w:r>
      <w:r>
        <w:rPr>
          <w:rFonts w:ascii="Times New Roman" w:hAnsi="Times New Roman" w:cs="Times New Roman"/>
          <w:sz w:val="24"/>
          <w:szCs w:val="24"/>
        </w:rPr>
        <w:t xml:space="preserve">Финансовые ресурсы Администрации определяются в соответствии . 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бюджетом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ское».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Местный бюджет разрабатывается администрацией и утверждается решением Совета депутатов.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 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Республики Бурятия, а также осуществляемые за счет указанных доходов и субвенций соответствующие расходы местного бюджета.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формирования, утверждения, исполнения местного бюджета и контроль за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депутатов в соответствии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требованиями, установленными Бюджетным кодексом Российской Федерации, федеральными законами, законами Республики Бурятия.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обнародованию в порядке определенным Советом депутатов.. 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Распорядителем финансовых ресурсов от имени Администрации выступают: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правом первой подписи: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муниципального образования;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заместитель главы ;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правом второй подписи: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бухгалтер Администрации.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Контроль за использованием (расходованием) финансовых ресурсов Администрации осуществляет  Совет депутатов.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Юридический адрес  Администрации: 6713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Республика Бурятия Бичурский район село 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 улица </w:t>
      </w:r>
      <w:r>
        <w:rPr>
          <w:rFonts w:ascii="Times New Roman" w:hAnsi="Times New Roman" w:cs="Times New Roman"/>
          <w:sz w:val="24"/>
          <w:szCs w:val="24"/>
          <w:lang w:val="ru-RU"/>
        </w:rPr>
        <w:t>Трактовая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>
      <w:pPr>
        <w:pStyle w:val="12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2. Основные  полномочия Администрации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Статья 1. Полномочия администрации по решению вопросов местного значения :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проекта местного бюджета и подготовка отчета о его исполнении;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владение, пользование и распоряжение от имени муниципального образования имуществом, находящимся в муниципальной собственности муниципального образования – Сельского поселения 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ское»;</w:t>
      </w:r>
    </w:p>
    <w:p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3)</w:t>
      </w:r>
      <w:r>
        <w:rPr>
          <w:sz w:val="24"/>
        </w:rPr>
        <w:t xml:space="preserve"> </w:t>
      </w:r>
      <w:r>
        <w:rPr>
          <w:b w:val="0"/>
          <w:bCs/>
          <w:sz w:val="24"/>
        </w:rPr>
        <w:t xml:space="preserve">заключение соглашений с органами местного самоуправления Бичурского района о передаче им части полномочий органов местного самоуправления </w:t>
      </w:r>
      <w:r>
        <w:rPr>
          <w:sz w:val="24"/>
        </w:rPr>
        <w:t>муниципального образования – сельского поселения  «</w:t>
      </w:r>
      <w:r>
        <w:rPr>
          <w:sz w:val="24"/>
          <w:lang w:val="ru-RU"/>
        </w:rPr>
        <w:t>Буй</w:t>
      </w:r>
      <w:r>
        <w:rPr>
          <w:sz w:val="24"/>
        </w:rPr>
        <w:t xml:space="preserve">ское» </w:t>
      </w:r>
      <w:r>
        <w:rPr>
          <w:b w:val="0"/>
          <w:bCs/>
          <w:sz w:val="24"/>
        </w:rPr>
        <w:t>на основании решения Совета депутатов;</w:t>
      </w:r>
    </w:p>
    <w:p>
      <w:pPr>
        <w:pStyle w:val="5"/>
        <w:rPr>
          <w:rFonts w:hint="default"/>
          <w:b w:val="0"/>
          <w:bCs/>
          <w:sz w:val="24"/>
          <w:lang w:val="ru-RU"/>
        </w:rPr>
      </w:pPr>
      <w:r>
        <w:rPr>
          <w:rFonts w:hint="default"/>
          <w:b w:val="0"/>
          <w:bCs/>
          <w:sz w:val="24"/>
          <w:lang w:val="ru-RU"/>
        </w:rPr>
        <w:t>4) Осуществление международных и внешнеэкономических связей в соответствии с Федеральным Законом;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организация в границах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ское»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электро, тепло, и водоснабжения населения, водоотведения, снабжения населения топливом;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организация библиотечного обслуживания населения;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организация охраны и сохранения объектов культурного наследия (памятников истории и культуры) местного (муниципального) значения, расположенных в границах поселения;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обеспечение условий для развития на территории поселения массовой физической культуры и спорта;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 массового отдыха населения;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>
      <w:pPr>
        <w:tabs>
          <w:tab w:val="left" w:pos="72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формирование архивных фондов поселения;</w:t>
      </w:r>
    </w:p>
    <w:p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18) организация сбора и вывоза бытовых отходов и мусора;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19) организация благоустройства и озеленения территории поселения;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муниципального образования – Сельское поселение «Еланское»;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21) разработка и осуществление мер по реализации государственной политики в сфере трудовых отношений и иных непосредственно с ними 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  поселений,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23)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освещения улиц и</w:t>
      </w:r>
      <w:r>
        <w:rPr>
          <w:rFonts w:ascii="Times New Roman" w:hAnsi="Times New Roman" w:cs="Times New Roman"/>
          <w:sz w:val="24"/>
          <w:szCs w:val="24"/>
        </w:rPr>
        <w:t xml:space="preserve"> установка указателей с названиями улиц  и номерами домов;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24)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ритуальных услуг и </w:t>
      </w:r>
      <w:r>
        <w:rPr>
          <w:rFonts w:ascii="Times New Roman" w:hAnsi="Times New Roman" w:cs="Times New Roman"/>
          <w:sz w:val="24"/>
          <w:szCs w:val="24"/>
        </w:rPr>
        <w:t>содержание мест захоронения;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25) создание и финансирование в соответствии с действующим законодательством муниципальных предприятий и учреждений, установление тарифов на их услуги, если иное не предусмотрено федеральными законами;</w:t>
      </w:r>
    </w:p>
    <w:p>
      <w:pPr>
        <w:tabs>
          <w:tab w:val="left" w:pos="720"/>
        </w:tabs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26)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выполнения планов и программ комплексного социально-экономического развития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ское», а также организация сбора статистических показателей, характеризующих состояние экономики и социальной сферы муниципального образования – сельского поселения  «Еланское», и предоставление указанных данных органам государственной власти в порядке, установленном Правительством Российской Федерации;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исполнение иных полномочий, предусмотренных действующим законодательством и нормативными правовыми актами органов местного самоуправления, главы муниципального образования.</w:t>
      </w:r>
    </w:p>
    <w:p>
      <w:pPr>
        <w:pStyle w:val="12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30)организация работы по защите законных прав и  интересов несовершеннолетних граждан проживающих на территории поселения в порядке определенным действующим законодательством Российской Федерации и Республики Бурятия.</w:t>
      </w:r>
    </w:p>
    <w:p>
      <w:pPr>
        <w:pStyle w:val="12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31) содействие  в организации занятости населения.</w:t>
      </w:r>
    </w:p>
    <w:p>
      <w:pPr>
        <w:pStyle w:val="11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3. Организация деятельности Администрации,</w:t>
      </w:r>
    </w:p>
    <w:p>
      <w:pPr>
        <w:pStyle w:val="11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и структура</w:t>
      </w:r>
    </w:p>
    <w:p>
      <w:pPr>
        <w:pStyle w:val="11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.1. Правовой статус главы муниципального образования.</w:t>
      </w:r>
    </w:p>
    <w:p>
      <w:pPr>
        <w:pStyle w:val="1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:является выборным должностным лицом, возглавляющим деятельность по осуществлению местного самоуправления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в соответствии с действующим законодательством Российской Федерации, Республики Бурятии.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2.Глава муниципального образования  исполняет полномочия руководителя местной администрации и является  высшим должностным лицом муниципального образования – сельского  поселения 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3 года.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Полномочия главы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 полномочиям главы муниципального образования относятся следующие вопросы: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представляет муниципального образования – сельское поселение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 – сельского поселения 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вносит в Совет депутатов проекты муниципальных правовых актов в порядке, установленном Советом депутатов;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подписывает и обнародует в порядке, установленном настоящим положением, нормативные правовые акты, принятые Советом депутатов;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издает в пределах своих полномочий правовые акты;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вправе требовать созыва внеочередного заседания Совета депутатов;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открывает и закрывает счета администрации в банках и иных кредитных учреждениях, а также осуществляет функции распорядителя бюджетных средств при исполнении бюджета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(за исключением средств по расходам, связанным с деятельностью Совета депутатов и депутатов);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вносит в Совет депутатов на утверждение проект местного бюджета, планы и программы социально - экономического развития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ское», а также отчеты об их исполнении;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 заслушивает отчеты об их деятельности;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осуществляет руководство гражданской обороной на территории муниципального образования – сельского поселения 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осуществляет иные полномочия, установленные федеральными законами, законами Республики Бурятия, настоящим Уставом и муниципальными правовыми актами.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Глава муниципального образования в пределах своих полномочий издает постановления по вопросам местного значения, а также распоряжения по вопросам организации работы администрации.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главы муниципального образования вступают в силу с момента их подписания главой муниципального образования, если иной порядок вступления их в силу не установлен в самих актах.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Глава муниципального образования подконтролен и подотчетен населению муниципального образования –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и Совету депутатов.</w:t>
      </w:r>
    </w:p>
    <w:p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 3.Досрочное прекращение полномочий главы</w:t>
      </w:r>
    </w:p>
    <w:p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главы муниципального образования прекращаются досрочно в случае: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смерти;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выезда за пределы Российской Федерации на постоянное место жительства;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отзыва избирателями;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9) установленной в судебном порядке стойкой неспособности по состоянию здоровья осуществлять полномочия главы муниципального образования.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 4. Администрация 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структуру администрации входят: заместитель главы администрации, структурные подразделения администрации.</w:t>
      </w:r>
    </w:p>
    <w:p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Заместитель главы администрации в соответствии со своей должностной инструкцией, утвержденной главой муниципального образования, временно осуществляет полномочия главы муниципального образования в случае его отсутствия, невозможности исполнения им своих обязанностей, а также в случае досрочного прекращения главой муниципального образования своих полномочий. 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 Глава муниципального образования  и должностные лица несут персональную ответственность за выполнение задач и функций, возложенных на Администрацию, в пределах их полномочий в порядке определенным действующим законодательством Российской Федерации, Республики Бурятия.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и режим работы Администрации регулируются Регламентом, утвержденным Постановлением Администрации 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Обсуждение проектов постановлений Администрации по особо важным перспективам может осуществляется на коллегиальной основе . 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Трудовые, социальные и профессиональные отношения муниципальных и не муниципальных служащих Администрации строятся в соответствии с действующим федеральным и республиканским законодательством, Уставом муниципального образования – сельского поселения, коллективным договором, иными Положениями и правовыми актами Администрации  и Совета депутатов.</w:t>
      </w:r>
    </w:p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4. Вступление в силу и прекращение действия Положения Администрации муниципального образования - сельского поселения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b/>
          <w:sz w:val="24"/>
          <w:szCs w:val="24"/>
        </w:rPr>
        <w:t>ское».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 . Вступление в силу и прекращение действия Положения Администрации муниципального образования - сельского поселения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b/>
          <w:sz w:val="24"/>
          <w:szCs w:val="24"/>
        </w:rPr>
        <w:t>ское».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1.Положение Администрации Муниципального образования - 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 , о внесении в Положение изменений и дополнений вступает в силу с момента государственной регистрации в порядке определенном действующим законодательством Российской Федерации.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Положение прекращает свое действие после вступления в силу нового Положения Администрации муниципального образования -сельского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>ское».</w:t>
      </w:r>
    </w:p>
    <w:p>
      <w:pPr>
        <w:pStyle w:val="1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3.Порядок ликвидации или реорганизация Администрации  устанавливается федеральным и республиканским законодательством.</w:t>
      </w:r>
    </w:p>
    <w:p>
      <w:pPr>
        <w:pStyle w:val="1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-</w:t>
      </w:r>
    </w:p>
    <w:p>
      <w:pPr>
        <w:pStyle w:val="11"/>
        <w:widowControl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Буй</w:t>
      </w:r>
      <w:r>
        <w:rPr>
          <w:rFonts w:ascii="Times New Roman" w:hAnsi="Times New Roman" w:cs="Times New Roman"/>
          <w:sz w:val="24"/>
          <w:szCs w:val="24"/>
        </w:rPr>
        <w:t xml:space="preserve">ское»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.Ю.Сидоров</w:t>
      </w:r>
    </w:p>
    <w:p>
      <w:pPr>
        <w:pStyle w:val="1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F76CF"/>
    <w:multiLevelType w:val="singleLevel"/>
    <w:tmpl w:val="2CAF76CF"/>
    <w:lvl w:ilvl="0" w:tentative="0">
      <w:start w:val="18"/>
      <w:numFmt w:val="decimal"/>
      <w:lvlText w:val=""/>
      <w:lvlJc w:val="left"/>
      <w:pPr>
        <w:tabs>
          <w:tab w:val="left" w:pos="360"/>
        </w:tabs>
        <w:ind w:left="360" w:hanging="360"/>
      </w:pPr>
    </w:lvl>
  </w:abstractNum>
  <w:abstractNum w:abstractNumId="1">
    <w:nsid w:val="737A5DB0"/>
    <w:multiLevelType w:val="multilevel"/>
    <w:tmpl w:val="737A5DB0"/>
    <w:lvl w:ilvl="0" w:tentative="0">
      <w:start w:val="1"/>
      <w:numFmt w:val="decimal"/>
      <w:lvlText w:val="%1."/>
      <w:lvlJc w:val="left"/>
      <w:pPr>
        <w:tabs>
          <w:tab w:val="left" w:pos="975"/>
        </w:tabs>
        <w:ind w:left="975" w:hanging="61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A6FAE"/>
    <w:rsid w:val="000A6FAE"/>
    <w:rsid w:val="00331AEB"/>
    <w:rsid w:val="00332AE0"/>
    <w:rsid w:val="003B6CC7"/>
    <w:rsid w:val="004F40D3"/>
    <w:rsid w:val="00757710"/>
    <w:rsid w:val="00787697"/>
    <w:rsid w:val="008850A3"/>
    <w:rsid w:val="0092301A"/>
    <w:rsid w:val="0093360E"/>
    <w:rsid w:val="00A71C4A"/>
    <w:rsid w:val="00AB1C7F"/>
    <w:rsid w:val="00AF62DA"/>
    <w:rsid w:val="00BF24B4"/>
    <w:rsid w:val="00C5339C"/>
    <w:rsid w:val="00C90141"/>
    <w:rsid w:val="00CA152F"/>
    <w:rsid w:val="354A3856"/>
    <w:rsid w:val="42B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qFormat="1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32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link w:val="10"/>
    <w:semiHidden/>
    <w:unhideWhenUsed/>
    <w:qFormat/>
    <w:uiPriority w:val="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b/>
      <w:color w:val="000000"/>
      <w:sz w:val="28"/>
      <w:szCs w:val="24"/>
    </w:rPr>
  </w:style>
  <w:style w:type="paragraph" w:styleId="6">
    <w:name w:val="Body Text Indent"/>
    <w:basedOn w:val="1"/>
    <w:link w:val="8"/>
    <w:semiHidden/>
    <w:unhideWhenUsed/>
    <w:uiPriority w:val="0"/>
    <w:pPr>
      <w:tabs>
        <w:tab w:val="left" w:pos="720"/>
      </w:tabs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7">
    <w:name w:val="Body Text Indent 2"/>
    <w:basedOn w:val="1"/>
    <w:link w:val="9"/>
    <w:semiHidden/>
    <w:unhideWhenUsed/>
    <w:qFormat/>
    <w:uiPriority w:val="0"/>
    <w:pPr>
      <w:tabs>
        <w:tab w:val="left" w:pos="720"/>
      </w:tabs>
      <w:spacing w:after="0" w:line="240" w:lineRule="auto"/>
      <w:ind w:firstLine="1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Основной текст с отступом Знак"/>
    <w:basedOn w:val="3"/>
    <w:link w:val="6"/>
    <w:semiHidden/>
    <w:qFormat/>
    <w:uiPriority w:val="0"/>
    <w:rPr>
      <w:rFonts w:ascii="Times New Roman" w:hAnsi="Times New Roman" w:eastAsia="Times New Roman" w:cs="Times New Roman"/>
      <w:b/>
      <w:sz w:val="28"/>
      <w:szCs w:val="28"/>
    </w:rPr>
  </w:style>
  <w:style w:type="character" w:customStyle="1" w:styleId="9">
    <w:name w:val="Основной текст с отступом 2 Знак"/>
    <w:basedOn w:val="3"/>
    <w:link w:val="7"/>
    <w:semiHidden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Основной текст с отступом 3 Знак"/>
    <w:basedOn w:val="3"/>
    <w:link w:val="5"/>
    <w:semiHidden/>
    <w:uiPriority w:val="0"/>
    <w:rPr>
      <w:rFonts w:ascii="Times New Roman" w:hAnsi="Times New Roman" w:eastAsia="Times New Roman" w:cs="Times New Roman"/>
      <w:b/>
      <w:color w:val="000000"/>
      <w:sz w:val="28"/>
      <w:szCs w:val="24"/>
    </w:rPr>
  </w:style>
  <w:style w:type="paragraph" w:customStyle="1" w:styleId="11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3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14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2729</Words>
  <Characters>15560</Characters>
  <Lines>129</Lines>
  <Paragraphs>36</Paragraphs>
  <TotalTime>46</TotalTime>
  <ScaleCrop>false</ScaleCrop>
  <LinksUpToDate>false</LinksUpToDate>
  <CharactersWithSpaces>18253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2009-01-05T16:12:00Z</dcterms:created>
  <dc:creator>й</dc:creator>
  <cp:lastModifiedBy>мт</cp:lastModifiedBy>
  <dcterms:modified xsi:type="dcterms:W3CDTF">2022-10-24T01:50:26Z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B5478D21A85F487789F3FFB3C82FB505</vt:lpwstr>
  </property>
</Properties>
</file>