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eastAsia="SimSun" w:cs="Courier New"/>
          <w:sz w:val="28"/>
          <w:lang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–</w:t>
      </w:r>
    </w:p>
    <w:p>
      <w:pPr>
        <w:pStyle w:val="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ПОСЕЛЕНИЯ «Б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СКОЕ» БИЧУРСКОГО РАЙОНА РЕСПУБЛИКИ БУРЯТИЯ</w:t>
      </w:r>
    </w:p>
    <w:p>
      <w:pPr>
        <w:pStyle w:val="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БУРЯАД УЛАСАЙ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БЭШҮҮРЭЙ АЙМАГАЙ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УЙН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 xml:space="preserve"> СОМОНОЙ</w:t>
      </w:r>
    </w:p>
    <w:p>
      <w:pPr>
        <w:pStyle w:val="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НЮТАГАЙ ЗАСАГАЙ БАЙГУУЛАМЖЫН ЗАХИРГААН</w:t>
      </w:r>
    </w:p>
    <w:p>
      <w:pPr>
        <w:jc w:val="both"/>
        <w:rPr>
          <w:b/>
          <w:sz w:val="28"/>
          <w:szCs w:val="28"/>
        </w:rPr>
      </w:pPr>
    </w:p>
    <w:p>
      <w:pPr>
        <w:widowControl w:val="0"/>
        <w:pBdr>
          <w:bottom w:val="single" w:color="auto" w:sz="12" w:space="0"/>
        </w:pBdr>
        <w:autoSpaceDE w:val="0"/>
        <w:autoSpaceDN w:val="0"/>
        <w:adjustRightInd w:val="0"/>
        <w:jc w:val="center"/>
        <w:rPr>
          <w:rFonts w:eastAsia="Calibri"/>
          <w:b/>
          <w:bCs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hint="default" w:eastAsia="Calibri" w:cs="Courier New"/>
          <w:sz w:val="28"/>
          <w:lang w:val="ru-RU"/>
        </w:rPr>
      </w:pPr>
      <w:r>
        <w:rPr>
          <w:rFonts w:eastAsia="Calibri" w:cs="Courier New"/>
          <w:sz w:val="28"/>
          <w:lang w:val="ru-RU"/>
        </w:rPr>
        <w:t>от</w:t>
      </w:r>
      <w:r>
        <w:rPr>
          <w:rFonts w:hint="default" w:eastAsia="Calibri" w:cs="Courier New"/>
          <w:sz w:val="28"/>
          <w:lang w:val="ru-RU"/>
        </w:rPr>
        <w:t xml:space="preserve"> 18.10.2022г</w:t>
      </w:r>
      <w:r>
        <w:rPr>
          <w:rFonts w:eastAsia="Calibri" w:cs="Courier New"/>
          <w:sz w:val="28"/>
        </w:rPr>
        <w:t xml:space="preserve">                                                                      </w:t>
      </w:r>
      <w:r>
        <w:rPr>
          <w:rFonts w:hint="default" w:eastAsia="Calibri" w:cs="Courier New"/>
          <w:sz w:val="28"/>
          <w:lang w:val="ru-RU"/>
        </w:rPr>
        <w:t xml:space="preserve">           </w:t>
      </w:r>
      <w:r>
        <w:rPr>
          <w:rFonts w:eastAsia="Calibri" w:cs="Courier New"/>
          <w:sz w:val="28"/>
        </w:rPr>
        <w:t xml:space="preserve">   № </w:t>
      </w:r>
      <w:r>
        <w:rPr>
          <w:rFonts w:hint="default" w:eastAsia="Calibri" w:cs="Courier New"/>
          <w:sz w:val="28"/>
          <w:lang w:val="ru-RU"/>
        </w:rPr>
        <w:t>19</w:t>
      </w:r>
    </w:p>
    <w:p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hint="default" w:eastAsia="Calibri" w:cs="Courier New"/>
          <w:sz w:val="26"/>
          <w:szCs w:val="26"/>
          <w:lang w:val="ru-RU"/>
        </w:rPr>
      </w:pPr>
      <w:r>
        <w:rPr>
          <w:rFonts w:eastAsia="Calibri" w:cs="Courier New"/>
          <w:sz w:val="26"/>
          <w:szCs w:val="26"/>
        </w:rPr>
        <w:t>с. Б</w:t>
      </w:r>
      <w:r>
        <w:rPr>
          <w:rFonts w:eastAsia="Calibri" w:cs="Courier New"/>
          <w:sz w:val="26"/>
          <w:szCs w:val="26"/>
          <w:lang w:val="ru-RU"/>
        </w:rPr>
        <w:t>уй</w:t>
      </w:r>
    </w:p>
    <w:p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>
      <w:pPr>
        <w:shd w:val="clear" w:color="auto" w:fill="FFFFFF"/>
        <w:jc w:val="center"/>
        <w:rPr>
          <w:rFonts w:hint="default"/>
          <w:sz w:val="26"/>
          <w:szCs w:val="26"/>
          <w:lang w:val="ru-RU"/>
        </w:rPr>
      </w:pPr>
      <w:r>
        <w:rPr>
          <w:spacing w:val="6"/>
          <w:sz w:val="26"/>
          <w:szCs w:val="26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сельского</w:t>
      </w:r>
      <w:r>
        <w:rPr>
          <w:rFonts w:hint="default"/>
          <w:sz w:val="26"/>
          <w:szCs w:val="26"/>
          <w:lang w:val="ru-RU"/>
        </w:rPr>
        <w:t xml:space="preserve"> поселения </w:t>
      </w:r>
      <w:r>
        <w:rPr>
          <w:sz w:val="26"/>
          <w:szCs w:val="26"/>
        </w:rPr>
        <w:t xml:space="preserve"> 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</w:p>
    <w:p>
      <w:pPr>
        <w:spacing w:line="240" w:lineRule="exact"/>
        <w:rPr>
          <w:sz w:val="26"/>
          <w:szCs w:val="26"/>
        </w:rPr>
      </w:pPr>
    </w:p>
    <w:p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</w:t>
      </w:r>
      <w:r>
        <w:rPr>
          <w:rFonts w:hint="default"/>
          <w:sz w:val="26"/>
          <w:szCs w:val="26"/>
          <w:lang w:val="ru-RU"/>
        </w:rPr>
        <w:t xml:space="preserve"> сельского поселения</w:t>
      </w:r>
      <w:r>
        <w:rPr>
          <w:sz w:val="26"/>
          <w:szCs w:val="26"/>
        </w:rPr>
        <w:t xml:space="preserve"> 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»,</w:t>
      </w:r>
      <w:r>
        <w:rPr>
          <w:sz w:val="26"/>
          <w:szCs w:val="26"/>
        </w:rPr>
        <w:t xml:space="preserve"> ПОСТАНОВЛЯЕТ: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муниципального образования </w:t>
      </w:r>
      <w:r>
        <w:rPr>
          <w:sz w:val="26"/>
          <w:szCs w:val="26"/>
          <w:lang w:val="ru-RU"/>
        </w:rPr>
        <w:t>сельского</w:t>
      </w:r>
      <w:r>
        <w:rPr>
          <w:rFonts w:hint="default"/>
          <w:sz w:val="26"/>
          <w:szCs w:val="26"/>
          <w:lang w:val="ru-RU"/>
        </w:rPr>
        <w:t xml:space="preserve"> поселения </w:t>
      </w:r>
      <w:r>
        <w:rPr>
          <w:sz w:val="26"/>
          <w:szCs w:val="26"/>
        </w:rPr>
        <w:t>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согласно приложению № 1.</w:t>
      </w:r>
    </w:p>
    <w:p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перечень пожарных гидрантов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иных наружных источников противопожарного водоснабжения, находящихся на территории муниципального образования</w:t>
      </w:r>
      <w:r>
        <w:rPr>
          <w:rFonts w:hint="default"/>
          <w:sz w:val="26"/>
          <w:szCs w:val="26"/>
          <w:lang w:val="ru-RU"/>
        </w:rPr>
        <w:t xml:space="preserve"> сельского поселения </w:t>
      </w:r>
      <w:r>
        <w:rPr>
          <w:sz w:val="26"/>
          <w:szCs w:val="26"/>
        </w:rPr>
        <w:t xml:space="preserve"> 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, согласно приложению № 2.</w:t>
      </w:r>
    </w:p>
    <w:p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 Утвердить форму акта проверки источников наружного противопожарного водоснабжения согласно приложению № 3.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2. Администраци</w:t>
      </w:r>
      <w:r>
        <w:rPr>
          <w:sz w:val="26"/>
          <w:szCs w:val="26"/>
          <w:lang w:val="ru-RU"/>
        </w:rPr>
        <w:t>ей</w:t>
      </w:r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образовани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</w:rPr>
        <w:t xml:space="preserve"> сельск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два раза в год проводить проверку источников наружного противопожарного водоснабжения, находящихся на территории поселения, результаты проверки оформлять актом.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3. Администраци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образовани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</w:rPr>
        <w:t xml:space="preserve"> сельск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 Рекомендовать руководителям предприятий, организаций, находящихся на территории муниципального образования</w:t>
      </w:r>
      <w:r>
        <w:rPr>
          <w:rFonts w:hint="default"/>
          <w:sz w:val="26"/>
          <w:szCs w:val="26"/>
          <w:lang w:val="ru-RU"/>
        </w:rPr>
        <w:t xml:space="preserve"> сельского поселения</w:t>
      </w:r>
      <w:r>
        <w:rPr>
          <w:sz w:val="26"/>
          <w:szCs w:val="26"/>
        </w:rPr>
        <w:t xml:space="preserve"> 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его подписания и подлежит размещению на официальном сайте МО</w:t>
      </w:r>
      <w:r>
        <w:rPr>
          <w:rFonts w:hint="default"/>
          <w:sz w:val="26"/>
          <w:szCs w:val="26"/>
          <w:lang w:val="ru-RU"/>
        </w:rPr>
        <w:t>-СП «Буйское»</w:t>
      </w:r>
      <w:r>
        <w:rPr>
          <w:sz w:val="26"/>
          <w:szCs w:val="26"/>
        </w:rPr>
        <w:t xml:space="preserve"> в сети «Интернет» по адресу: </w:t>
      </w:r>
      <w:r>
        <w:fldChar w:fldCharType="begin"/>
      </w:r>
      <w:r>
        <w:instrText xml:space="preserve"> HYPERLINK "http://egov-buryatia.ru/bichura/" </w:instrText>
      </w:r>
      <w:r>
        <w:fldChar w:fldCharType="separate"/>
      </w:r>
      <w:r>
        <w:rPr>
          <w:rStyle w:val="6"/>
          <w:sz w:val="26"/>
          <w:szCs w:val="26"/>
          <w:lang w:val="en-US"/>
        </w:rPr>
        <w:t>http</w:t>
      </w:r>
      <w:r>
        <w:rPr>
          <w:rStyle w:val="6"/>
          <w:sz w:val="26"/>
          <w:szCs w:val="26"/>
        </w:rPr>
        <w:t>://</w:t>
      </w:r>
      <w:r>
        <w:rPr>
          <w:rStyle w:val="6"/>
          <w:sz w:val="26"/>
          <w:szCs w:val="26"/>
          <w:lang w:val="en-US"/>
        </w:rPr>
        <w:t>egov</w:t>
      </w:r>
      <w:r>
        <w:rPr>
          <w:rStyle w:val="6"/>
          <w:sz w:val="26"/>
          <w:szCs w:val="26"/>
        </w:rPr>
        <w:t>-</w:t>
      </w:r>
      <w:r>
        <w:rPr>
          <w:rStyle w:val="6"/>
          <w:sz w:val="26"/>
          <w:szCs w:val="26"/>
          <w:lang w:val="en-US"/>
        </w:rPr>
        <w:t>buryatia</w:t>
      </w:r>
      <w:r>
        <w:rPr>
          <w:rStyle w:val="6"/>
          <w:sz w:val="26"/>
          <w:szCs w:val="26"/>
        </w:rPr>
        <w:t>.</w:t>
      </w:r>
      <w:r>
        <w:rPr>
          <w:rStyle w:val="6"/>
          <w:sz w:val="26"/>
          <w:szCs w:val="26"/>
          <w:lang w:val="en-US"/>
        </w:rPr>
        <w:t>ru</w:t>
      </w:r>
      <w:r>
        <w:rPr>
          <w:rStyle w:val="6"/>
          <w:sz w:val="26"/>
          <w:szCs w:val="26"/>
        </w:rPr>
        <w:t>/</w:t>
      </w:r>
      <w:r>
        <w:rPr>
          <w:rStyle w:val="6"/>
          <w:sz w:val="26"/>
          <w:szCs w:val="26"/>
          <w:lang w:val="en-US"/>
        </w:rPr>
        <w:t>bichura</w:t>
      </w:r>
      <w:r>
        <w:rPr>
          <w:rStyle w:val="6"/>
          <w:sz w:val="26"/>
          <w:szCs w:val="26"/>
        </w:rPr>
        <w:t>/</w:t>
      </w:r>
      <w:r>
        <w:rPr>
          <w:rStyle w:val="6"/>
          <w:sz w:val="26"/>
          <w:szCs w:val="26"/>
        </w:rPr>
        <w:fldChar w:fldCharType="end"/>
      </w:r>
      <w:r>
        <w:rPr>
          <w:sz w:val="26"/>
          <w:szCs w:val="26"/>
        </w:rPr>
        <w:t>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оставляю за собой.</w:t>
      </w:r>
    </w:p>
    <w:p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>
      <w:pPr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Глава МО</w:t>
      </w:r>
      <w:r>
        <w:rPr>
          <w:rFonts w:hint="default"/>
          <w:b/>
          <w:sz w:val="26"/>
          <w:szCs w:val="26"/>
          <w:lang w:val="ru-RU"/>
        </w:rPr>
        <w:t>-СП «Буйское»</w:t>
      </w:r>
      <w:r>
        <w:rPr>
          <w:b/>
          <w:sz w:val="26"/>
          <w:szCs w:val="26"/>
        </w:rPr>
        <w:t xml:space="preserve">                                                     В.</w:t>
      </w:r>
      <w:r>
        <w:rPr>
          <w:b/>
          <w:sz w:val="26"/>
          <w:szCs w:val="26"/>
          <w:lang w:val="ru-RU"/>
        </w:rPr>
        <w:t>Ю</w:t>
      </w:r>
      <w:r>
        <w:rPr>
          <w:rFonts w:hint="default"/>
          <w:b/>
          <w:sz w:val="26"/>
          <w:szCs w:val="26"/>
          <w:lang w:val="ru-RU"/>
        </w:rPr>
        <w:t>.Сидоров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pBdr>
          <w:bottom w:val="single" w:color="auto" w:sz="12" w:space="1"/>
        </w:pBdr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>
      <w:pPr>
        <w:autoSpaceDE w:val="0"/>
        <w:autoSpaceDN w:val="0"/>
        <w:adjustRightInd w:val="0"/>
        <w:ind w:left="4962"/>
        <w:jc w:val="right"/>
        <w:outlineLvl w:val="0"/>
      </w:pPr>
    </w:p>
    <w:p>
      <w:pPr>
        <w:autoSpaceDE w:val="0"/>
        <w:autoSpaceDN w:val="0"/>
        <w:adjustRightInd w:val="0"/>
        <w:ind w:left="4962"/>
        <w:jc w:val="right"/>
        <w:outlineLvl w:val="0"/>
      </w:pPr>
      <w:r>
        <w:t>Утверждено</w:t>
      </w:r>
    </w:p>
    <w:p>
      <w:pPr>
        <w:autoSpaceDE w:val="0"/>
        <w:autoSpaceDN w:val="0"/>
        <w:adjustRightInd w:val="0"/>
        <w:ind w:left="4962"/>
        <w:jc w:val="right"/>
        <w:rPr>
          <w:rFonts w:hint="default"/>
          <w:lang w:val="ru-RU"/>
        </w:rPr>
      </w:pPr>
      <w:r>
        <w:t xml:space="preserve">постановлением </w:t>
      </w:r>
      <w:r>
        <w:rPr>
          <w:lang w:val="ru-RU"/>
        </w:rPr>
        <w:t>МО</w:t>
      </w:r>
      <w:r>
        <w:rPr>
          <w:rFonts w:hint="default"/>
          <w:lang w:val="ru-RU"/>
        </w:rPr>
        <w:t>-СП «Буйское»</w:t>
      </w:r>
    </w:p>
    <w:p>
      <w:pPr>
        <w:autoSpaceDE w:val="0"/>
        <w:autoSpaceDN w:val="0"/>
        <w:adjustRightInd w:val="0"/>
        <w:ind w:left="4962"/>
        <w:jc w:val="right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18</w:t>
      </w:r>
      <w:r>
        <w:t xml:space="preserve">» </w:t>
      </w:r>
      <w:r>
        <w:rPr>
          <w:rFonts w:hint="default"/>
          <w:lang w:val="ru-RU"/>
        </w:rPr>
        <w:t>10.</w:t>
      </w:r>
      <w:r>
        <w:t xml:space="preserve"> 2022 г. № </w:t>
      </w:r>
      <w:r>
        <w:rPr>
          <w:rFonts w:hint="default"/>
          <w:lang w:val="ru-RU"/>
        </w:rPr>
        <w:t>19</w:t>
      </w:r>
    </w:p>
    <w:p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ПРАВИЛА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учёта и проверки наружного противопожарного водоснабжения</w:t>
      </w:r>
    </w:p>
    <w:p>
      <w:pPr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1. Общие положения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  <w:highlight w:val="none"/>
        </w:rPr>
        <w:t>Настоящие Правила действуют на всей территории муниципального образования</w:t>
      </w:r>
      <w:r>
        <w:rPr>
          <w:rFonts w:hint="default"/>
          <w:sz w:val="26"/>
          <w:szCs w:val="26"/>
          <w:highlight w:val="none"/>
          <w:lang w:val="ru-RU"/>
        </w:rPr>
        <w:t xml:space="preserve"> сельского поселения </w:t>
      </w:r>
      <w:r>
        <w:rPr>
          <w:sz w:val="26"/>
          <w:szCs w:val="26"/>
          <w:highlight w:val="none"/>
        </w:rPr>
        <w:t xml:space="preserve"> «Б</w:t>
      </w:r>
      <w:r>
        <w:rPr>
          <w:sz w:val="26"/>
          <w:szCs w:val="26"/>
          <w:highlight w:val="none"/>
          <w:lang w:val="ru-RU"/>
        </w:rPr>
        <w:t>уйское</w:t>
      </w:r>
      <w:r>
        <w:rPr>
          <w:rFonts w:hint="default"/>
          <w:sz w:val="26"/>
          <w:szCs w:val="26"/>
          <w:highlight w:val="none"/>
          <w:lang w:val="ru-RU"/>
        </w:rPr>
        <w:t>»</w:t>
      </w:r>
      <w:r>
        <w:rPr>
          <w:sz w:val="26"/>
          <w:szCs w:val="26"/>
          <w:highlight w:val="none"/>
        </w:rPr>
        <w:t xml:space="preserve"> и обязательны для исполнения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1.2. 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муниципального образования сельского поселения, а также организация водопроводного хозяйства поселения или абонент, в ведении которого они находятся.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>
        <w:rPr>
          <w:sz w:val="26"/>
          <w:szCs w:val="26"/>
        </w:rPr>
        <w:t>- точным учётом всех источников противопожарного водоснабжения;</w:t>
      </w:r>
    </w:p>
    <w:p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>
        <w:rPr>
          <w:sz w:val="26"/>
          <w:szCs w:val="26"/>
        </w:rPr>
        <w:t>- систематическим контролем за состоянием водоисточников;</w:t>
      </w:r>
    </w:p>
    <w:p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>
        <w:rPr>
          <w:sz w:val="26"/>
          <w:szCs w:val="26"/>
        </w:rPr>
        <w:t>- периодическим испытанием водопроводных сетей на водоотдачу (1 раз в год);</w:t>
      </w:r>
    </w:p>
    <w:p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2.5. </w:t>
      </w:r>
      <w:r>
        <w:rPr>
          <w:sz w:val="26"/>
          <w:szCs w:val="26"/>
          <w:highlight w:val="none"/>
        </w:rPr>
        <w:t>Электроснабжение предприятия должно обеспечивать бесперебойное питание электродвигателей пожарных насосов.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highlight w:val="none"/>
        </w:rPr>
      </w:pPr>
      <w:r>
        <w:rPr>
          <w:sz w:val="26"/>
          <w:szCs w:val="26"/>
        </w:rPr>
        <w:t>2.6. Задвижки с электроприводом, установленные на обводных линиях водомерных</w:t>
      </w:r>
      <w:r>
        <w:rPr>
          <w:sz w:val="26"/>
          <w:szCs w:val="26"/>
          <w:highlight w:val="none"/>
        </w:rPr>
        <w:t xml:space="preserve"> устройств, проверяются на работоспособность не реже двух раз в год, а пожарные насосы – ежемесячно.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highlight w:val="none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Учет и порядок проверки противопожарного водоснабжения.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3.2. С целью учета всех водоисточников, которые могут быть использованы для тушения пожара, администрация муниципального образования сельского поселения,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3.3. Проверка противопожарного водоснабжения производится 2 раза в год.</w:t>
      </w:r>
    </w:p>
    <w:p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3.4. При проверке пожарного водоема проверяется:</w:t>
      </w:r>
    </w:p>
    <w:p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наличие на видном месте указателя установленного образца;</w:t>
      </w:r>
    </w:p>
    <w:p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возможность беспрепятственного подъезда к пожарному водоему;</w:t>
      </w:r>
    </w:p>
    <w:p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степень заполнения водой и возможность его пополнения;</w:t>
      </w:r>
    </w:p>
    <w:p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наличие площадки перед водоемом для забора воды;</w:t>
      </w:r>
    </w:p>
    <w:p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герметичность задвижек (при их наличии);</w:t>
      </w:r>
    </w:p>
    <w:p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 наличие проруби при отрицательной температуре воздуха (для открытых водоемов).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Инвентаризация противопожарного водоснабжения</w:t>
      </w:r>
    </w:p>
    <w:p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4.1. Инвентаризация противопожарного водоснабжения проводится </w:t>
      </w:r>
      <w:r>
        <w:rPr>
          <w:b/>
          <w:sz w:val="26"/>
          <w:szCs w:val="26"/>
        </w:rPr>
        <w:t>не реже одного раза в пять лет.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 Для проведения инвентаризации водоснабжения распоряжением главы муниципального образования </w:t>
      </w:r>
      <w:r>
        <w:rPr>
          <w:sz w:val="26"/>
          <w:szCs w:val="26"/>
          <w:lang w:val="ru-RU"/>
        </w:rPr>
        <w:t>сельского</w:t>
      </w:r>
      <w:r>
        <w:rPr>
          <w:rFonts w:hint="default"/>
          <w:sz w:val="26"/>
          <w:szCs w:val="26"/>
          <w:lang w:val="ru-RU"/>
        </w:rPr>
        <w:t xml:space="preserve"> поселения </w:t>
      </w:r>
      <w:r>
        <w:rPr>
          <w:sz w:val="26"/>
          <w:szCs w:val="26"/>
        </w:rPr>
        <w:t>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создается межведомственная комиссия, в состав которой входят: представители органов местного самоуправления муниципального образования</w:t>
      </w:r>
      <w:r>
        <w:rPr>
          <w:rFonts w:hint="default"/>
          <w:sz w:val="26"/>
          <w:szCs w:val="26"/>
          <w:lang w:val="ru-RU"/>
        </w:rPr>
        <w:t xml:space="preserve"> сельского поселения </w:t>
      </w:r>
      <w:r>
        <w:rPr>
          <w:sz w:val="26"/>
          <w:szCs w:val="26"/>
        </w:rPr>
        <w:t xml:space="preserve"> «Б</w:t>
      </w:r>
      <w:r>
        <w:rPr>
          <w:sz w:val="26"/>
          <w:szCs w:val="26"/>
          <w:lang w:val="ru-RU"/>
        </w:rPr>
        <w:t>уйское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>, органа государственного пожарного надзора, организации водопроводного хозяйства, абоненты.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4.4. Комиссия путем детальной проверки каждого водоисточника уточняет: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причины сокращения количества водоисточников;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наличие насосов - повысителей, их состояние;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выполнение планов замены пожарных гидрантов (пожарных кранов),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 xml:space="preserve">- строительства новых водоемов, пирсов, колодцев.  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4.5. По результатам инвентаризации составляется акт инвентаризации и ведомость учета состояния водоисточников.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Ремонт и реконструкция противопожарного водоснабжения.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5.1. Администрация муниципального образования сельского поселения</w:t>
      </w:r>
      <w:r>
        <w:rPr>
          <w:rFonts w:hint="default"/>
          <w:sz w:val="26"/>
          <w:szCs w:val="26"/>
          <w:lang w:val="ru-RU"/>
        </w:rPr>
        <w:t xml:space="preserve"> «Буйское»</w:t>
      </w:r>
      <w:r>
        <w:rPr>
          <w:sz w:val="26"/>
          <w:szCs w:val="26"/>
        </w:rPr>
        <w:t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муниципального образования сельского 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5.5. После реконструкции водопровода производится его приёмка комиссией и испытание  на водоотдачу.</w:t>
      </w:r>
    </w:p>
    <w:p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произвести откачку воды из колодцев;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произвести очистку от снега и льда подъездов к пожарным водоисточникам;</w:t>
      </w:r>
    </w:p>
    <w:p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>
        <w:rPr>
          <w:sz w:val="26"/>
          <w:szCs w:val="26"/>
        </w:rPr>
        <w:t>- осуществить смазку стояков пожарных гидрантов.</w:t>
      </w:r>
    </w:p>
    <w:p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>
      <w:pPr>
        <w:autoSpaceDE w:val="0"/>
        <w:autoSpaceDN w:val="0"/>
        <w:adjustRightInd w:val="0"/>
        <w:ind w:left="4962"/>
        <w:jc w:val="right"/>
        <w:outlineLvl w:val="0"/>
      </w:pPr>
      <w:r>
        <w:t>Утверждено</w:t>
      </w:r>
    </w:p>
    <w:p>
      <w:pPr>
        <w:autoSpaceDE w:val="0"/>
        <w:autoSpaceDN w:val="0"/>
        <w:adjustRightInd w:val="0"/>
        <w:ind w:left="4962"/>
        <w:jc w:val="right"/>
        <w:rPr>
          <w:rFonts w:hint="default"/>
          <w:lang w:val="ru-RU"/>
        </w:rPr>
      </w:pPr>
      <w:r>
        <w:t xml:space="preserve">постановлением </w:t>
      </w:r>
      <w:r>
        <w:rPr>
          <w:lang w:val="ru-RU"/>
        </w:rPr>
        <w:t>МО</w:t>
      </w:r>
      <w:r>
        <w:rPr>
          <w:rFonts w:hint="default"/>
          <w:lang w:val="ru-RU"/>
        </w:rPr>
        <w:t>-СП «Буйское»</w:t>
      </w:r>
    </w:p>
    <w:p>
      <w:pPr>
        <w:autoSpaceDE w:val="0"/>
        <w:autoSpaceDN w:val="0"/>
        <w:adjustRightInd w:val="0"/>
        <w:ind w:left="4962"/>
        <w:jc w:val="right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18</w:t>
      </w:r>
      <w:r>
        <w:t xml:space="preserve">» </w:t>
      </w:r>
      <w:r>
        <w:rPr>
          <w:rFonts w:hint="default"/>
          <w:lang w:val="ru-RU"/>
        </w:rPr>
        <w:t>10.</w:t>
      </w:r>
      <w:r>
        <w:t xml:space="preserve"> 2022 г. № </w:t>
      </w:r>
      <w:r>
        <w:rPr>
          <w:rFonts w:hint="default"/>
          <w:lang w:val="ru-RU"/>
        </w:rPr>
        <w:t>19</w:t>
      </w:r>
    </w:p>
    <w:p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>
      <w:pPr>
        <w:pStyle w:val="2"/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пожарных гидрантов и иных наружных источников противопожарного водоснабжения, находящихся на территории населённых пунктов муниципального образования</w:t>
      </w:r>
      <w:r>
        <w:rPr>
          <w:rFonts w:hint="default"/>
          <w:b/>
          <w:sz w:val="26"/>
          <w:szCs w:val="26"/>
          <w:lang w:val="ru-RU"/>
        </w:rPr>
        <w:t xml:space="preserve"> сельского поселения </w:t>
      </w:r>
      <w:r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  <w:lang w:val="ru-RU"/>
        </w:rPr>
        <w:t>Буйское</w:t>
      </w:r>
      <w:r>
        <w:rPr>
          <w:rFonts w:hint="default"/>
          <w:b/>
          <w:sz w:val="26"/>
          <w:szCs w:val="26"/>
          <w:lang w:val="ru-RU"/>
        </w:rPr>
        <w:t>»</w:t>
      </w: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727"/>
        <w:gridCol w:w="851"/>
        <w:gridCol w:w="993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Адрес, характеристика (диаметр, вид водопровода, емкость водоема)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Месторасположение водоисточника на местности (ориентир для быстрого обнаружения)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с. Буй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ул. Комсомольская, 2А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"/>
            </w:pPr>
            <w:r>
              <w:t>ПВ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54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t xml:space="preserve">МБОУ </w:t>
            </w:r>
            <w:r>
              <w:rPr>
                <w:lang w:val="ru-RU"/>
              </w:rPr>
              <w:t>Буйская</w:t>
            </w:r>
            <w:r>
              <w:rPr>
                <w:rFonts w:hint="default"/>
                <w:lang w:val="ru-RU"/>
              </w:rPr>
              <w:t xml:space="preserve"> СОШ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с. Узкий 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t xml:space="preserve">ул. Ленина, </w:t>
            </w:r>
            <w:r>
              <w:rPr>
                <w:rFonts w:hint="default"/>
                <w:highlight w:val="none"/>
                <w:lang w:val="ru-RU"/>
              </w:rPr>
              <w:t>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"/>
            </w:pPr>
            <w:r>
              <w:t>ПВ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t>МБ</w:t>
            </w:r>
            <w:r>
              <w:rPr>
                <w:lang w:val="ru-RU"/>
              </w:rPr>
              <w:t>Н</w:t>
            </w:r>
            <w:r>
              <w:t xml:space="preserve">ОУ </w:t>
            </w:r>
            <w:r>
              <w:rPr>
                <w:lang w:val="ru-RU"/>
              </w:rPr>
              <w:t>Узко</w:t>
            </w:r>
            <w:r>
              <w:rPr>
                <w:rFonts w:hint="default"/>
                <w:lang w:val="ru-RU"/>
              </w:rPr>
              <w:t>-Лугская НОШ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Ул</w:t>
            </w:r>
            <w:r>
              <w:rPr>
                <w:rFonts w:hint="default"/>
                <w:lang w:val="ru-RU"/>
              </w:rPr>
              <w:t>.Ленина,31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3м3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МБДОУ</w:t>
            </w:r>
            <w:r>
              <w:rPr>
                <w:rFonts w:hint="default"/>
                <w:lang w:val="ru-RU"/>
              </w:rPr>
              <w:t xml:space="preserve"> «Ягодка»</w:t>
            </w:r>
          </w:p>
        </w:tc>
      </w:tr>
    </w:tbl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pStyle w:val="8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>
      <w:pPr>
        <w:autoSpaceDE w:val="0"/>
        <w:autoSpaceDN w:val="0"/>
        <w:adjustRightInd w:val="0"/>
        <w:ind w:left="4962"/>
        <w:jc w:val="right"/>
        <w:outlineLvl w:val="0"/>
      </w:pPr>
      <w:r>
        <w:t>Утверждено</w:t>
      </w:r>
    </w:p>
    <w:p>
      <w:pPr>
        <w:autoSpaceDE w:val="0"/>
        <w:autoSpaceDN w:val="0"/>
        <w:adjustRightInd w:val="0"/>
        <w:ind w:left="4962"/>
        <w:jc w:val="right"/>
        <w:rPr>
          <w:rFonts w:hint="default"/>
          <w:lang w:val="ru-RU"/>
        </w:rPr>
      </w:pPr>
      <w:r>
        <w:t xml:space="preserve">постановлением </w:t>
      </w:r>
      <w:r>
        <w:rPr>
          <w:lang w:val="ru-RU"/>
        </w:rPr>
        <w:t>МО</w:t>
      </w:r>
      <w:r>
        <w:rPr>
          <w:rFonts w:hint="default"/>
          <w:lang w:val="ru-RU"/>
        </w:rPr>
        <w:t>-СП «Буйское»</w:t>
      </w:r>
    </w:p>
    <w:p>
      <w:pPr>
        <w:autoSpaceDE w:val="0"/>
        <w:autoSpaceDN w:val="0"/>
        <w:adjustRightInd w:val="0"/>
        <w:ind w:left="4962"/>
        <w:jc w:val="right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18</w:t>
      </w:r>
      <w:r>
        <w:t xml:space="preserve">» </w:t>
      </w:r>
      <w:r>
        <w:rPr>
          <w:rFonts w:hint="default"/>
          <w:lang w:val="ru-RU"/>
        </w:rPr>
        <w:t>10.</w:t>
      </w:r>
      <w:r>
        <w:t xml:space="preserve"> 2022 г. № </w:t>
      </w:r>
      <w:r>
        <w:rPr>
          <w:rFonts w:hint="default"/>
          <w:lang w:val="ru-RU"/>
        </w:rPr>
        <w:t>19</w:t>
      </w:r>
    </w:p>
    <w:p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>
      <w:pPr>
        <w:ind w:left="-567"/>
        <w:rPr>
          <w:sz w:val="26"/>
          <w:szCs w:val="26"/>
        </w:rPr>
      </w:pPr>
    </w:p>
    <w:p>
      <w:pPr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>
      <w:pPr>
        <w:tabs>
          <w:tab w:val="left" w:pos="61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проверки источников наружного </w:t>
      </w:r>
    </w:p>
    <w:p>
      <w:pPr>
        <w:tabs>
          <w:tab w:val="left" w:pos="61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противопожарного водоснабжения</w:t>
      </w:r>
    </w:p>
    <w:p>
      <w:pPr>
        <w:tabs>
          <w:tab w:val="left" w:pos="6120"/>
        </w:tabs>
        <w:jc w:val="center"/>
        <w:rPr>
          <w:b/>
          <w:sz w:val="24"/>
          <w:szCs w:val="24"/>
        </w:rPr>
      </w:pPr>
    </w:p>
    <w:p>
      <w:pPr>
        <w:tabs>
          <w:tab w:val="left" w:pos="61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«___» __________20____г.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село, улус________</w:t>
      </w:r>
    </w:p>
    <w:p>
      <w:pPr>
        <w:spacing w:line="335" w:lineRule="exact"/>
        <w:rPr>
          <w:sz w:val="24"/>
          <w:szCs w:val="24"/>
        </w:rPr>
      </w:pPr>
    </w:p>
    <w:p>
      <w:pPr>
        <w:spacing w:line="335" w:lineRule="exact"/>
        <w:rPr>
          <w:sz w:val="24"/>
          <w:szCs w:val="24"/>
        </w:rPr>
      </w:pPr>
    </w:p>
    <w:p>
      <w:pPr>
        <w:spacing w:line="235" w:lineRule="auto"/>
        <w:ind w:right="20"/>
        <w:rPr>
          <w:sz w:val="24"/>
          <w:szCs w:val="24"/>
        </w:rPr>
      </w:pPr>
      <w:r>
        <w:rPr>
          <w:sz w:val="24"/>
          <w:szCs w:val="24"/>
        </w:rPr>
        <w:t>Мы, нижеподписавшиеся, представитель администрации МО СП_____________, с одной стороны 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представитель обслуживающей организации (собственник)___________, с другой стороны, составили настоящий акт в том, что в период с _______ 202___ года по ___________202_____ года произведен осмотр технического состояния пожарных водоемов, расположенных в с., у. ______________ муниципального образования «Бичурский район» РБ.</w:t>
      </w:r>
    </w:p>
    <w:p>
      <w:pPr>
        <w:spacing w:line="235" w:lineRule="auto"/>
        <w:ind w:right="20"/>
        <w:rPr>
          <w:sz w:val="24"/>
          <w:szCs w:val="24"/>
        </w:rPr>
      </w:pPr>
    </w:p>
    <w:p>
      <w:pPr>
        <w:spacing w:line="4" w:lineRule="exac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Проверкой осмотрены пожарные водоемы:</w:t>
      </w:r>
    </w:p>
    <w:p>
      <w:pPr>
        <w:jc w:val="center"/>
        <w:rPr>
          <w:b/>
          <w:sz w:val="24"/>
          <w:szCs w:val="24"/>
        </w:rPr>
      </w:pPr>
    </w:p>
    <w:tbl>
      <w:tblPr>
        <w:tblStyle w:val="5"/>
        <w:tblW w:w="9032" w:type="dxa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022"/>
        <w:gridCol w:w="2126"/>
        <w:gridCol w:w="2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4022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left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215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6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9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color="auto" w:sz="8" w:space="0"/>
            </w:tcBorders>
            <w:vAlign w:val="bottom"/>
          </w:tcPr>
          <w:p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Осмотрено пожарных водоемов</w:t>
            </w:r>
          </w:p>
        </w:tc>
        <w:tc>
          <w:tcPr>
            <w:tcW w:w="212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9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color="auto" w:sz="8" w:space="0"/>
            </w:tcBorders>
            <w:vAlign w:val="bottom"/>
          </w:tcPr>
          <w:p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Обнаружено неисправных </w:t>
            </w:r>
          </w:p>
        </w:tc>
        <w:tc>
          <w:tcPr>
            <w:tcW w:w="212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9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пожарных водоемов</w:t>
            </w:r>
          </w:p>
        </w:tc>
        <w:tc>
          <w:tcPr>
            <w:tcW w:w="212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6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89" w:lineRule="exact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8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Исправлено пожарных водоемов</w:t>
            </w:r>
          </w:p>
        </w:tc>
        <w:tc>
          <w:tcPr>
            <w:tcW w:w="21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9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color="auto" w:sz="8" w:space="0"/>
            </w:tcBorders>
            <w:vAlign w:val="bottom"/>
          </w:tcPr>
          <w:p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Обнаружено замороженных пожарных водоемов</w:t>
            </w:r>
          </w:p>
        </w:tc>
        <w:tc>
          <w:tcPr>
            <w:tcW w:w="2126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Неисправные пожарные водоемы:</w:t>
      </w:r>
    </w:p>
    <w:p>
      <w:pPr>
        <w:jc w:val="center"/>
        <w:rPr>
          <w:b/>
          <w:sz w:val="24"/>
          <w:szCs w:val="24"/>
        </w:rPr>
      </w:pPr>
    </w:p>
    <w:tbl>
      <w:tblPr>
        <w:tblStyle w:val="5"/>
        <w:tblW w:w="9052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451"/>
        <w:gridCol w:w="1526"/>
        <w:gridCol w:w="1980"/>
        <w:gridCol w:w="2180"/>
        <w:gridCol w:w="1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№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152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Ведомственная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2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5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Исправные пожарные водоемы:</w:t>
      </w:r>
    </w:p>
    <w:p>
      <w:pPr>
        <w:jc w:val="center"/>
        <w:rPr>
          <w:b/>
          <w:sz w:val="24"/>
          <w:szCs w:val="24"/>
        </w:rPr>
      </w:pPr>
    </w:p>
    <w:tbl>
      <w:tblPr>
        <w:tblStyle w:val="5"/>
        <w:tblW w:w="9171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40"/>
        <w:gridCol w:w="2380"/>
        <w:gridCol w:w="3398"/>
        <w:gridCol w:w="1253"/>
      </w:tblGrid>
      <w:tr>
        <w:trPr>
          <w:trHeight w:val="934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№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left="8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398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Ведомственная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34" w:lineRule="auto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Акт составлен в 2-ух экземплярах – по одному экземпляру каждой стороне.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администрации МО СП        ________________________                                                  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М.П.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обслуживающей организации (собственник)_______________________</w:t>
      </w:r>
    </w:p>
    <w:p>
      <w:pPr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М</w:t>
      </w:r>
      <w:r>
        <w:rPr>
          <w:sz w:val="26"/>
          <w:szCs w:val="26"/>
        </w:rPr>
        <w:t>.П.</w:t>
      </w:r>
    </w:p>
    <w:p>
      <w:pPr>
        <w:rPr>
          <w:sz w:val="26"/>
          <w:szCs w:val="26"/>
        </w:rPr>
      </w:pPr>
    </w:p>
    <w:p/>
    <w:p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/>
    <w:sectPr>
      <w:pgSz w:w="11906" w:h="16838"/>
      <w:pgMar w:top="1134" w:right="1133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76C2D"/>
    <w:multiLevelType w:val="multilevel"/>
    <w:tmpl w:val="45976C2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E597771"/>
    <w:multiLevelType w:val="multilevel"/>
    <w:tmpl w:val="4E5977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9"/>
    <w:rsid w:val="00014F59"/>
    <w:rsid w:val="000430C9"/>
    <w:rsid w:val="0008681A"/>
    <w:rsid w:val="00100E23"/>
    <w:rsid w:val="001964E7"/>
    <w:rsid w:val="00235FA8"/>
    <w:rsid w:val="002D7E7B"/>
    <w:rsid w:val="003C44E1"/>
    <w:rsid w:val="00495994"/>
    <w:rsid w:val="00545394"/>
    <w:rsid w:val="005F2FCA"/>
    <w:rsid w:val="00663313"/>
    <w:rsid w:val="006904FA"/>
    <w:rsid w:val="006A58D5"/>
    <w:rsid w:val="00753684"/>
    <w:rsid w:val="00864B1A"/>
    <w:rsid w:val="009220A2"/>
    <w:rsid w:val="00985A7E"/>
    <w:rsid w:val="009B5188"/>
    <w:rsid w:val="00B874F9"/>
    <w:rsid w:val="00BD4A3B"/>
    <w:rsid w:val="00D44F55"/>
    <w:rsid w:val="00D46FDA"/>
    <w:rsid w:val="00E90148"/>
    <w:rsid w:val="00EE5C63"/>
    <w:rsid w:val="00F2731A"/>
    <w:rsid w:val="00F81025"/>
    <w:rsid w:val="00FA6C56"/>
    <w:rsid w:val="00FC56C3"/>
    <w:rsid w:val="033A77E1"/>
    <w:rsid w:val="0E65252B"/>
    <w:rsid w:val="10602223"/>
    <w:rsid w:val="1E6148FC"/>
    <w:rsid w:val="39B03270"/>
    <w:rsid w:val="77C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12"/>
    <w:qFormat/>
    <w:uiPriority w:val="0"/>
    <w:pPr>
      <w:ind w:firstLine="600"/>
    </w:pPr>
    <w:rPr>
      <w:rFonts w:asciiTheme="minorHAnsi" w:hAnsiTheme="minorHAnsi" w:eastAsiaTheme="minorHAnsi" w:cstheme="minorBidi"/>
      <w:sz w:val="26"/>
      <w:szCs w:val="24"/>
      <w:lang w:eastAsia="en-US"/>
    </w:rPr>
  </w:style>
  <w:style w:type="paragraph" w:customStyle="1" w:styleId="9">
    <w:name w:val="s_3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Заголовок 6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customStyle="1" w:styleId="12">
    <w:name w:val="Основной текст с отступом Знак"/>
    <w:link w:val="8"/>
    <w:qFormat/>
    <w:uiPriority w:val="0"/>
    <w:rPr>
      <w:sz w:val="26"/>
      <w:szCs w:val="24"/>
    </w:rPr>
  </w:style>
  <w:style w:type="character" w:customStyle="1" w:styleId="13">
    <w:name w:val="Основной текст с отступом Знак1"/>
    <w:basedOn w:val="4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2454</Words>
  <Characters>13993</Characters>
  <Lines>116</Lines>
  <Paragraphs>32</Paragraphs>
  <TotalTime>6</TotalTime>
  <ScaleCrop>false</ScaleCrop>
  <LinksUpToDate>false</LinksUpToDate>
  <CharactersWithSpaces>16415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2022-09-06T06:16:00Z</dcterms:created>
  <dc:creator>Admin</dc:creator>
  <cp:lastModifiedBy>мт</cp:lastModifiedBy>
  <cp:lastPrinted>2022-10-18T01:40:00Z</cp:lastPrinted>
  <dcterms:modified xsi:type="dcterms:W3CDTF">2022-10-21T03:15:09Z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7579CF21814043529530F82D69005D79</vt:lpwstr>
  </property>
</Properties>
</file>