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17" w:rsidRPr="00A20217" w:rsidRDefault="00A20217" w:rsidP="00A202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ЦПП «Мой Бизнес» осуществляет государственную поддержку предпринимателей и оказывает услуги, которые могли бы поспособствовать развитию предпринимательской деятельности.</w:t>
      </w:r>
    </w:p>
    <w:p w:rsidR="00A20217" w:rsidRPr="00A20217" w:rsidRDefault="00A20217" w:rsidP="00A202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 нужно для получения поддержки: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Обратиться в центр предпринимательства «Мой бизнес»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телефону «горячей линии»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8-800-30-30-123, 89644091932 (доб.308)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через официальный портал</w:t>
      </w:r>
    </w:p>
    <w:p w:rsidR="00A20217" w:rsidRPr="00A20217" w:rsidRDefault="003F3208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A20217" w:rsidRPr="00A2021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http://msp03.ru</w:t>
        </w:r>
      </w:hyperlink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личном визите по адресу: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с.Бичура у.Совесткая д.43 каб.310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г. Улан-Удэ,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ул. Смолина, 65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Мы в социальных сетях:</w:t>
      </w:r>
    </w:p>
    <w:p w:rsidR="00A20217" w:rsidRPr="00A20217" w:rsidRDefault="00A20217" w:rsidP="00A202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@center_msp </w:t>
      </w:r>
    </w:p>
    <w:p w:rsidR="00A20217" w:rsidRPr="00A20217" w:rsidRDefault="00A20217" w:rsidP="00A2021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2021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@center.msp </w:t>
      </w:r>
    </w:p>
    <w:p w:rsidR="00D50528" w:rsidRDefault="003F3208" w:rsidP="00A20217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hyperlink r:id="rId7" w:history="1">
        <w:r w:rsidR="00A20217" w:rsidRPr="00A20217">
          <w:rPr>
            <w:rFonts w:ascii="Montserrat" w:eastAsia="Times New Roman" w:hAnsi="Montserrat" w:cs="Times New Roman"/>
            <w:color w:val="306AFD"/>
            <w:sz w:val="24"/>
            <w:szCs w:val="24"/>
            <w:shd w:val="clear" w:color="auto" w:fill="FFFFFF"/>
            <w:lang w:eastAsia="ru-RU"/>
          </w:rPr>
          <w:t>Меры поддержки ЦПП "Мой Бизнес"</w:t>
        </w:r>
      </w:hyperlink>
    </w:p>
    <w:p w:rsidR="003F3208" w:rsidRDefault="003F3208" w:rsidP="00A20217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</w:p>
    <w:p w:rsidR="003F3208" w:rsidRDefault="003F3208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3F3208">
        <w:rPr>
          <w:rFonts w:ascii="Calibri" w:eastAsia="Times New Roman" w:hAnsi="Calibri" w:cs="Times New Roman"/>
          <w:b/>
          <w:lang w:eastAsia="ru-RU"/>
        </w:rPr>
        <w:t xml:space="preserve">ЦПП «Мой Бизнес» осуществляет государственную поддержку предпринимателей и оказывает услуги, которые могли бы поспособствовать развитию предпринимательской деятельности. 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3F3208">
        <w:rPr>
          <w:rFonts w:ascii="Calibri" w:eastAsia="Times New Roman" w:hAnsi="Calibri" w:cs="Times New Roman"/>
          <w:b/>
          <w:lang w:eastAsia="ru-RU"/>
        </w:rPr>
        <w:t>Финансовые меры поддержки: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Микрозаймы на льготных условиях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Широкая линейка микрозаймов для малого и среднего бизнеса доступная с первых дней открытия своего дела.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Поручительство по банковским кредитам при недостаточности залога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Выдаём малому и среднему бизнесу поручительства по кредитам, банковским гарантиям, займам, договорам лизинга на сумму до 25 млн рублей. Работаем в партнёрстве с ведущими банками и микрофинансовыми компаниями в Республике Бурятия, сотрудничаем с МСП Банком, Корпорацией МСП, региональными лизинговыми компаниями.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Финансирование проектов развития промышленных предприятий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Помогаем промышленным предприятиям с модернизацией производства. Предоставляем целевые займы, софинансируем перспективные проекты на льготных условиях с привлечением региональных и федеральных средств. Содействуем импортозамещению.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Льготный лизинг оборудования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Расширяйте своё дело на более выгодных условиях. Купить новое оборудование можно в лизинг. Консультируем, помогаем сформировать пакет документов для отправки в лизинговую компанию. Если требуется, предоставляем поручительство для получения лизинга.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3F3208">
        <w:rPr>
          <w:rFonts w:ascii="Calibri" w:eastAsia="Times New Roman" w:hAnsi="Calibri" w:cs="Times New Roman"/>
          <w:b/>
          <w:lang w:eastAsia="ru-RU"/>
        </w:rPr>
        <w:t>Не финансовые меры поддержки: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Поддержка начинающих и действующих предпринимателей: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Регистрируем ИП или ООО под ключ – бесплатно и без визита в ФНС.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консультации по всем вопросам ведения бизнеса (налогообложение, бухгалтерский учет, маркетинговое сопровождение, финансовое планирование, юридические вопросы);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тренинги, семинары и мастер-классы от ведущих бизнес-тренеров;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в сертификации товаров, работ и услуг;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Размещении на электронных торговых площадках;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Оказываем содействие в проведении патентных исследований;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маркетинговые исследования рыночного потенциала;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повысить спрос на продукцию, выполняемые работы, оказываемые услуги вашей организации за счет комплекса маркетинговых услуг;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Организуем участие в межрегиональных бизнес-миссиях, выставочно-ярмарочных и конгрессных мероприятиях;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в разработке франшиз;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Представляем ваши интересы в судах и органах государственной власти;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Составляем бизнес-планы, технико-экономические обоснования;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в разработке и регистрации товарного знака, логотипа, фирменного стиля;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Осуществляем выдачу электронной цифровой подписи для любых задач;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3F3208">
        <w:rPr>
          <w:rFonts w:ascii="Calibri" w:eastAsia="Times New Roman" w:hAnsi="Calibri" w:cs="Times New Roman"/>
          <w:b/>
          <w:lang w:eastAsia="ru-RU"/>
        </w:rPr>
        <w:t xml:space="preserve"> Вывод компаний на международный рынок: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консультации по внешнеэкономической деятельности;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Переводим на иностранные языки презентационные и другие материалы;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в создании (модернизации) сайта на иностранном языке;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индивидуальные маркетинговые или патентные исследования иностранных рынков;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привести продукцию в соответствие с требованиями, необходимыми для экспорта (стандартизация, сертификация, необходимые разрешения);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Обеспечиваем защиту интеллектуальной собственности за пределами РФ, получении патентов на результаты интеллектуальной деятельности;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Размещаем на международных электронных торговых площадках;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Осуществляем поиск и подбор иностранного партнера;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семинары, вебинары, мастер-классы, обучающие мероприятия, конференции, форумы, международные или межрегиональные бизнес-миссии, реверсные бизнес-миссии;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индивидуальные поездки предпринимателей за пределы территории РФ;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принять участие в выставочно-ярмарочных мероприятиях за рубежом, в Российской Федерации;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Предоставляем доступ к российским и международным информационным порталам и базам данных по тематике внешнеэкономической деятельности.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3F3208">
        <w:rPr>
          <w:rFonts w:ascii="Calibri" w:eastAsia="Times New Roman" w:hAnsi="Calibri" w:cs="Times New Roman"/>
          <w:b/>
          <w:lang w:eastAsia="ru-RU"/>
        </w:rPr>
        <w:t xml:space="preserve"> Поддержка производственных предприятий: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определить индекс технологической готовности предприятий к внедрению и развитию технологий, модернизации производства;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lastRenderedPageBreak/>
        <w:t>– Проводим технический аудит (технологический, энергетический, экологический и другие виды аудита производства), финансового или управленческого аудита;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Оказываем консультации по вопросам: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технического управления производством,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патентного исследования, защиты прав на результаты интеллектуальной деятельности;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Оказываем маркетинговые услуги, услуги по позиционированию и продвижению продукции (товаров, услуг) предпринимателей на российском и международном рынках;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в оформлении прав на результаты интеллектуальной деятельности;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Разрабатываем программ модернизации, технического перевооружения или развития производства;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анализ потенциала малых и средних предприятий, выявляем текущие потребности и проблемы предприятий, влияющих на их конкурентоспособность;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в сертификации продукции;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экспертное сопровождение исполнения рекомендаций по итогам проведенных технических аудитов, реализации программ развития и модернизации, инвестиционных проектов, программ коммерциализации, импортозамещения, реализации антикризисных мероприятий;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Обучаем сотрудников производству;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3F3208">
        <w:rPr>
          <w:rFonts w:ascii="Calibri" w:eastAsia="Times New Roman" w:hAnsi="Calibri" w:cs="Times New Roman"/>
          <w:b/>
          <w:lang w:eastAsia="ru-RU"/>
        </w:rPr>
        <w:t>Поддержка мастеров и ремесленников: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ремесленникам – творческим людям стать предпринимателями;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Проводим специальное тренинги;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разобраться в основах народно-художественного бизнеса;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Помогаем в продвижении продукции;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Организовываем участие в выставках, ярмарках.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— Поддержка социального бизнеса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Поддерживаем предпринимателей в социальной сфере – помогаем монетизировать деятельность;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Учим как вести бизнес в социальной сфере, получить финансовую поддержку (гранты);</w:t>
      </w: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F3208">
        <w:rPr>
          <w:rFonts w:ascii="Calibri" w:eastAsia="Times New Roman" w:hAnsi="Calibri" w:cs="Times New Roman"/>
          <w:lang w:eastAsia="ru-RU"/>
        </w:rPr>
        <w:t>– Консультируем по маркетингу, бухгалтерии и правовым вопросам</w:t>
      </w:r>
    </w:p>
    <w:p w:rsidR="003F3208" w:rsidRPr="003F3208" w:rsidRDefault="003F3208" w:rsidP="003F3208">
      <w:pPr>
        <w:spacing w:after="0" w:line="240" w:lineRule="auto"/>
        <w:ind w:left="720"/>
        <w:rPr>
          <w:rFonts w:ascii="Calibri" w:eastAsia="Times New Roman" w:hAnsi="Calibri" w:cs="Times New Roman"/>
          <w:lang w:eastAsia="ru-RU"/>
        </w:rPr>
      </w:pPr>
    </w:p>
    <w:p w:rsidR="003F3208" w:rsidRPr="003F3208" w:rsidRDefault="003F3208" w:rsidP="003F3208">
      <w:pPr>
        <w:shd w:val="clear" w:color="auto" w:fill="FFFFFF"/>
        <w:spacing w:before="90"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3208" w:rsidRPr="003F3208" w:rsidRDefault="003F3208" w:rsidP="003F320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50528" w:rsidRDefault="00D50528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61" w:rsidRDefault="00323361" w:rsidP="00A20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B04"/>
    <w:multiLevelType w:val="multilevel"/>
    <w:tmpl w:val="270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164DA"/>
    <w:multiLevelType w:val="multilevel"/>
    <w:tmpl w:val="887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F2ECC"/>
    <w:multiLevelType w:val="multilevel"/>
    <w:tmpl w:val="01C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F0A71"/>
    <w:multiLevelType w:val="multilevel"/>
    <w:tmpl w:val="637C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CC0DDF"/>
    <w:multiLevelType w:val="multilevel"/>
    <w:tmpl w:val="CC4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1"/>
    <w:rsid w:val="00323361"/>
    <w:rsid w:val="003F3208"/>
    <w:rsid w:val="009A67E1"/>
    <w:rsid w:val="00A20217"/>
    <w:rsid w:val="00D50528"/>
    <w:rsid w:val="00D84139"/>
    <w:rsid w:val="00D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chura.gosuslugi.ru/netcat_files/userfiles/2/Dokumenty/Podderzhka_malogo_i_srednego_predprinimatel_stva/2022/mery_podderzhki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0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2023-06-15T02:14:00Z</dcterms:created>
  <dcterms:modified xsi:type="dcterms:W3CDTF">2023-06-21T06:15:00Z</dcterms:modified>
</cp:coreProperties>
</file>